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13" w:rsidRPr="00E22B13" w:rsidRDefault="00E22B13" w:rsidP="00360E05">
      <w:pPr>
        <w:spacing w:after="200"/>
        <w:ind w:right="175"/>
        <w:jc w:val="both"/>
        <w:rPr>
          <w:rFonts w:ascii="Tahoma" w:eastAsia="Times New Roman" w:hAnsi="Tahoma" w:cs="Tahoma"/>
          <w:color w:val="555555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                  </w:t>
      </w: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>       </w:t>
      </w:r>
      <w:r>
        <w:rPr>
          <w:rFonts w:ascii="Times New Roman" w:eastAsia="Times New Roman" w:hAnsi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593080" cy="7299960"/>
            <wp:effectExtent l="0" t="0" r="7620" b="0"/>
            <wp:docPr id="1" name="Рисунок 1" descr="http://www.club-key.ru/images/na_blago_rodiny-2017/%D0%BD%D0%B0%20%D0%B1%D0%BB%D0%B0%D0%B3%D0%BE%20%D0%A0%D0%BE%D0%B4%D0%B8%D0%BD%D1%8B%20%D0%BF%D0%BE%D0%BB%D0%BE%D0%B6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ub-key.ru/images/na_blago_rodiny-2017/%D0%BD%D0%B0%20%D0%B1%D0%BB%D0%B0%D0%B3%D0%BE%20%D0%A0%D0%BE%D0%B4%D0%B8%D0%BD%D1%8B%20%D0%BF%D0%BE%D0%BB%D0%BE%D0%B6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360E05" w:rsidRDefault="00360E05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:rsidR="00360E05" w:rsidRDefault="00360E05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:rsidR="00360E05" w:rsidRDefault="00360E05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:rsidR="00360E05" w:rsidRPr="00E22B13" w:rsidRDefault="00360E05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>Международный литературный конкурс для детей и юношества  </w:t>
      </w: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 xml:space="preserve">                                            "На </w:t>
      </w:r>
      <w:proofErr w:type="spellStart"/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>благоРодины</w:t>
      </w:r>
      <w:proofErr w:type="spellEnd"/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28"/>
          <w:szCs w:val="28"/>
          <w:lang w:eastAsia="ru-RU"/>
        </w:rPr>
        <w:t>"</w:t>
      </w:r>
    </w:p>
    <w:p w:rsidR="00833033" w:rsidRDefault="00E22B13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                                                 </w:t>
      </w:r>
      <w:r w:rsidRPr="00E22B13">
        <w:rPr>
          <w:rFonts w:ascii="Times New Roman" w:eastAsia="Times New Roman" w:hAnsi="Times New Roman"/>
          <w:color w:val="555555"/>
          <w:sz w:val="20"/>
          <w:szCs w:val="20"/>
          <w:lang w:eastAsia="ru-RU"/>
        </w:rPr>
        <w:t>   </w:t>
      </w:r>
    </w:p>
    <w:p w:rsidR="00833033" w:rsidRDefault="00833033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sz w:val="20"/>
          <w:szCs w:val="20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sz w:val="20"/>
          <w:szCs w:val="20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sz w:val="20"/>
          <w:szCs w:val="20"/>
          <w:lang w:eastAsia="ru-RU"/>
        </w:rPr>
      </w:pPr>
    </w:p>
    <w:p w:rsidR="00E22B13" w:rsidRPr="00E22B13" w:rsidRDefault="00E22B13" w:rsidP="00833033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sz w:val="36"/>
          <w:szCs w:val="36"/>
          <w:lang w:eastAsia="ru-RU"/>
        </w:rPr>
        <w:t>Положение</w:t>
      </w: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sz w:val="40"/>
          <w:szCs w:val="40"/>
          <w:lang w:eastAsia="ru-RU"/>
        </w:rPr>
        <w:t>                               </w:t>
      </w:r>
      <w:r w:rsidRPr="00E22B13">
        <w:rPr>
          <w:rFonts w:ascii="Times New Roman" w:eastAsia="Times New Roman" w:hAnsi="Times New Roman"/>
          <w:b/>
          <w:bCs/>
          <w:i/>
          <w:iCs/>
          <w:color w:val="555555"/>
          <w:sz w:val="40"/>
          <w:szCs w:val="40"/>
          <w:lang w:eastAsia="ru-RU"/>
        </w:rPr>
        <w:t>На благо Родины</w:t>
      </w: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          Международный литературный конкурс для детей и юношества</w:t>
      </w:r>
    </w:p>
    <w:p w:rsidR="00E22B13" w:rsidRDefault="00E22B13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                                   </w:t>
      </w: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Default="006D5C47" w:rsidP="00E22B13">
      <w:pPr>
        <w:spacing w:before="100" w:beforeAutospacing="1" w:after="100" w:afterAutospacing="1"/>
        <w:rPr>
          <w:rFonts w:ascii="Times New Roman" w:eastAsia="Times New Roman" w:hAnsi="Times New Roman"/>
          <w:color w:val="555555"/>
          <w:lang w:eastAsia="ru-RU"/>
        </w:rPr>
      </w:pPr>
    </w:p>
    <w:p w:rsidR="006D5C47" w:rsidRPr="00E22B13" w:rsidRDefault="006D5C47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                                         Санкт-Петербург</w:t>
      </w:r>
    </w:p>
    <w:p w:rsidR="00E22B13" w:rsidRPr="00E22B13" w:rsidRDefault="00E22B13" w:rsidP="00E22B13">
      <w:pPr>
        <w:spacing w:before="100" w:beforeAutospacing="1" w:after="100" w:afterAutospacing="1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                                              2017\2018</w:t>
      </w:r>
    </w:p>
    <w:p w:rsidR="00E22B13" w:rsidRPr="00E22B13" w:rsidRDefault="00E22B13" w:rsidP="00E22B13">
      <w:pPr>
        <w:spacing w:after="200"/>
        <w:ind w:left="450" w:right="175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lastRenderedPageBreak/>
        <w:t>                   </w:t>
      </w:r>
    </w:p>
    <w:p w:rsidR="00E22B13" w:rsidRPr="00E22B13" w:rsidRDefault="00E22B13" w:rsidP="006D5C47">
      <w:pPr>
        <w:spacing w:after="200"/>
        <w:ind w:left="450"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sz w:val="32"/>
          <w:szCs w:val="32"/>
          <w:lang w:eastAsia="ru-RU"/>
        </w:rPr>
        <w:t>              </w:t>
      </w:r>
      <w:r w:rsidRPr="00E22B13">
        <w:rPr>
          <w:rFonts w:ascii="Times New Roman" w:eastAsia="Times New Roman" w:hAnsi="Times New Roman"/>
          <w:b/>
          <w:bCs/>
          <w:color w:val="555555"/>
          <w:sz w:val="32"/>
          <w:szCs w:val="32"/>
          <w:lang w:eastAsia="ru-RU"/>
        </w:rPr>
        <w:t>Пояснительная записка</w:t>
      </w:r>
    </w:p>
    <w:p w:rsidR="00E22B13" w:rsidRPr="00E22B13" w:rsidRDefault="00E22B13" w:rsidP="006D5C47">
      <w:pPr>
        <w:spacing w:line="324" w:lineRule="atLeast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  </w:t>
      </w:r>
      <w:r w:rsidRPr="00E22B13">
        <w:rPr>
          <w:rFonts w:ascii="Tahoma" w:eastAsia="Times New Roman" w:hAnsi="Tahoma" w:cs="Tahoma"/>
          <w:b/>
          <w:bCs/>
          <w:i/>
          <w:iCs/>
          <w:color w:val="555555"/>
          <w:sz w:val="20"/>
          <w:szCs w:val="20"/>
          <w:lang w:eastAsia="ru-RU"/>
        </w:rPr>
        <w:t> Актуальность</w:t>
      </w: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конкурса заключается в создании благоприятной среды для формирования у подрастающего поколения чувства причастности к общественной жизни, желания приносить пользу своей стране, чувства преемственности в профессиональной журналисткой деятельности.</w:t>
      </w:r>
    </w:p>
    <w:p w:rsidR="00E22B13" w:rsidRPr="00E22B13" w:rsidRDefault="00E22B13" w:rsidP="006D5C47">
      <w:pPr>
        <w:spacing w:line="324" w:lineRule="atLeast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E22B13">
        <w:rPr>
          <w:rFonts w:ascii="Tahoma" w:eastAsia="Times New Roman" w:hAnsi="Tahoma" w:cs="Tahoma"/>
          <w:b/>
          <w:bCs/>
          <w:i/>
          <w:iCs/>
          <w:color w:val="555555"/>
          <w:sz w:val="20"/>
          <w:szCs w:val="20"/>
          <w:lang w:eastAsia="ru-RU"/>
        </w:rPr>
        <w:t>Отличительной особенностью</w:t>
      </w: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конкурса является то, что он рассчитан не только на выявление наиболее одарённых участников, но и на возрождение в молодёжной среде интереса к языку, чтению, литературному творчеству. Конкурс призван создать весомую мотивацию для речевого развития личности. В ходе конкурса участникам будет дана возможность познакомиться с работами друг друга, обменяться мнениями и получить рекомендации и советы от членов Союза писателей России.</w:t>
      </w:r>
    </w:p>
    <w:p w:rsidR="00E22B13" w:rsidRPr="00E22B13" w:rsidRDefault="00E22B13" w:rsidP="006D5C47">
      <w:pPr>
        <w:spacing w:after="200"/>
        <w:ind w:left="450"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</w:t>
      </w: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Цель</w:t>
      </w:r>
      <w:r w:rsidRPr="00E22B13">
        <w:rPr>
          <w:rFonts w:ascii="Times New Roman" w:eastAsia="Times New Roman" w:hAnsi="Times New Roman"/>
          <w:color w:val="555555"/>
          <w:lang w:eastAsia="ru-RU"/>
        </w:rPr>
        <w:t> – создание благоприятного пространства для патриотического воспитания подрастающего поколения, формирование осознанной гражданской позиции.</w:t>
      </w:r>
    </w:p>
    <w:p w:rsidR="00E22B13" w:rsidRPr="00E22B13" w:rsidRDefault="00E22B13" w:rsidP="006D5C47">
      <w:pPr>
        <w:spacing w:after="200"/>
        <w:ind w:left="450"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Работы участников будут отмечены в зависимости от уровня: победители получат почётные грамоты и сборник с публикацией их произведения, а остальные - сертификаты участника.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Организационный совет  и члены жюри конкурса: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1. Секретарь секции детской литературы при Союзе Писателей России –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Бутенко Николай Николаевич;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2. Заслуженный учитель Российской Федерации – Абрамова Алина Аркадьевна;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3.Директор Санкт–Петербургского государственного бюджетного учреждения «ПМЦ «Кировский» – Домбровская Наталья Эдуардовна;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4. Заместитель директора по досуговой и социальной работе СПб ГБУ ПМЦ "Кировский"– Ковальчук Марина Валерьевна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5. Заведующий отделом социальной работы и поддержки добровольческих молодёжных инициатив СПб ГБУ ПМЦ "Кировский" – Кузьмина Маргарита Петровна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6. Заведующий ПМК "Ритм" СПб ГБУ "ПМЦ "Кировский" –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    </w:t>
      </w:r>
      <w:proofErr w:type="spellStart"/>
      <w:r w:rsidRPr="00E22B13">
        <w:rPr>
          <w:rFonts w:ascii="Times New Roman" w:eastAsia="Times New Roman" w:hAnsi="Times New Roman"/>
          <w:color w:val="555555"/>
          <w:lang w:eastAsia="ru-RU"/>
        </w:rPr>
        <w:t>Конюшевская</w:t>
      </w:r>
      <w:proofErr w:type="spell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Ольга Викторовна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7. Заведующий ПМК "Нарвская застава" СПб ГБУ "ПМЦ "Кировский" –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Горчакова Татьяна Марковна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8. Представитель ДНР - Сушко Людмила Владимировна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9. Специалист по социальной работе с молодёжью СПб ГБУ «ПМЦ «Кировский», член Союза журналистов России – Григорьева Лада Олеговна.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Цели и задачи конкурса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Развитие патриотических качеств у подрастающего поколения;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Поиск и поддержка талантливых детей, подростков и молодёжи;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lastRenderedPageBreak/>
        <w:t>– Поддержка детской и подростково-молодёжной журналистики;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Привлечение внимания общества к созданию условий для формирования творческих личностей;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Противодействие негативным явлениям путём создания позитивных направлений деятельности у детей и подростков;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            </w:t>
      </w:r>
      <w:r w:rsidRPr="00E22B13">
        <w:rPr>
          <w:rFonts w:ascii="Times New Roman" w:eastAsia="Times New Roman" w:hAnsi="Times New Roman"/>
          <w:color w:val="555555"/>
          <w:u w:val="single"/>
          <w:lang w:eastAsia="ru-RU"/>
        </w:rPr>
        <w:t>Обоснование значимости проекта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 Формирование личности определяется уровнем речевого развития. С речью связаны процессы мышления, восприятия, нравственного сознания. Возрождение интереса к чтению, литературному творчеству среди молодёжи является залогом качественного оздоровления общества. Конкурс юных журналистов "Мы для России" - это не просто поддержка наиболее талантливых ребят, но создание благоприятной среды для самовыражения всех участников.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sz w:val="28"/>
          <w:szCs w:val="28"/>
          <w:u w:val="single"/>
          <w:lang w:eastAsia="ru-RU"/>
        </w:rPr>
        <w:t> Содержание проекта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 xml:space="preserve">Первый этап </w:t>
      </w:r>
      <w:proofErr w:type="gramStart"/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 xml:space="preserve">( </w:t>
      </w:r>
      <w:proofErr w:type="gramEnd"/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01.10.2017г. по 1.02.2018 г.)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работа по привлечению участников, регистрация и приём работ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Второй этап (1.02.2018г. по 20.02.2018г.)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работа жюри, рецензирование и оценка произведений,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определение победителей,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вёрстка макета книги с лучшими произведениями ребят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 xml:space="preserve">Третий этап </w:t>
      </w:r>
      <w:proofErr w:type="gramStart"/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(  </w:t>
      </w:r>
      <w:proofErr w:type="gramEnd"/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апрель 2018г)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торжественная церемония награждения,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подведение итогов конкурса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Выдвижение произведений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u w:val="single"/>
          <w:lang w:eastAsia="ru-RU"/>
        </w:rPr>
        <w:t>Участие в конкурсе бесплатное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Целевая аудитория: от 7 до 30 лет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Проект "На благо Родины" стартует с 1 октября 2017 года окончание приёма работ 1 февраля 2018 года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На конкурс могут быть</w:t>
      </w:r>
      <w:bookmarkStart w:id="0" w:name="_GoBack"/>
      <w:bookmarkEnd w:id="0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выдвинуты только те произведения, которые соответствуют конкурсным номинациям.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Допускается выдвижение ранее опубликованных работ.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Допускается выдвижение работ под псевдонимами.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lastRenderedPageBreak/>
        <w:t>Допускается выдвижение соавторских работ (в этом случае указываются фамилии всех авторов).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На конкурс не принимаются произведения: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содержащие политическую, религиозную и прочую пропаганду, ложную информацию, призывы к национальной розни, клевету и личные нападки;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– </w:t>
      </w:r>
      <w:proofErr w:type="gramStart"/>
      <w:r w:rsidRPr="00E22B13">
        <w:rPr>
          <w:rFonts w:ascii="Times New Roman" w:eastAsia="Times New Roman" w:hAnsi="Times New Roman"/>
          <w:color w:val="555555"/>
          <w:lang w:eastAsia="ru-RU"/>
        </w:rPr>
        <w:t>содержащие</w:t>
      </w:r>
      <w:proofErr w:type="gram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ненормативную лексику;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– </w:t>
      </w:r>
      <w:proofErr w:type="gramStart"/>
      <w:r w:rsidRPr="00E22B13">
        <w:rPr>
          <w:rFonts w:ascii="Times New Roman" w:eastAsia="Times New Roman" w:hAnsi="Times New Roman"/>
          <w:color w:val="555555"/>
          <w:lang w:eastAsia="ru-RU"/>
        </w:rPr>
        <w:t>нарушающие</w:t>
      </w:r>
      <w:proofErr w:type="gram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авторское право.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Полномочия организационного совета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Отклонить заявку, если произведение не соответствует правилам конкурса;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Вынести предупреждение автору, который пытается оказать давление на решение судей;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Снять произведение с конкурса.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Работа жюри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Члены жюри имеют право: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оценивать конкурсантов;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участвовать в голосовании;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вносить предложения по работе конкурса;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участвовать в мероприятиях, проводимых в ходе конкурса.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Члены жюри не имеют права: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– принимать участие в конкурсе.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Члены организационного совета и координатор конкурса не вступают в дискуссии с авторами, не ведут переписку не по существу.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Темы и номинации проекта "На благо Родины"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Основное направление – создание сборника лучших детских и юношеских работ,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proofErr w:type="gramStart"/>
      <w:r w:rsidRPr="00E22B13">
        <w:rPr>
          <w:rFonts w:ascii="Times New Roman" w:eastAsia="Times New Roman" w:hAnsi="Times New Roman"/>
          <w:color w:val="555555"/>
          <w:lang w:eastAsia="ru-RU"/>
        </w:rPr>
        <w:t>посвящённых</w:t>
      </w:r>
      <w:proofErr w:type="gram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родному краю: истории, героям, природе, близким людям.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Необходимое требование – соответствие работы, выбранной теме и жанру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Темы: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- Значение русского языка в современном мире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- Будущее в прошедшем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- Зов Родины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- Люди чести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- Красота спасёт мир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lastRenderedPageBreak/>
        <w:t xml:space="preserve">- Беру слово! </w:t>
      </w:r>
      <w:proofErr w:type="gramStart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( </w:t>
      </w:r>
      <w:proofErr w:type="gramEnd"/>
      <w:r w:rsidRPr="00E22B13">
        <w:rPr>
          <w:rFonts w:ascii="Times New Roman" w:eastAsia="Times New Roman" w:hAnsi="Times New Roman"/>
          <w:color w:val="555555"/>
          <w:lang w:eastAsia="ru-RU"/>
        </w:rPr>
        <w:t>актуальные, критические размышления)</w:t>
      </w:r>
    </w:p>
    <w:p w:rsidR="00E22B13" w:rsidRPr="00E22B13" w:rsidRDefault="00E22B13" w:rsidP="006D5C47">
      <w:pPr>
        <w:spacing w:after="200"/>
        <w:ind w:left="450"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i/>
          <w:iCs/>
          <w:color w:val="555555"/>
          <w:lang w:eastAsia="ru-RU"/>
        </w:rPr>
        <w:t>- Свободная тема</w:t>
      </w:r>
    </w:p>
    <w:p w:rsidR="00E22B13" w:rsidRPr="00E22B13" w:rsidRDefault="00E22B13" w:rsidP="006D5C47">
      <w:pPr>
        <w:spacing w:before="100" w:beforeAutospacing="1" w:after="100" w:afterAutospacing="1"/>
        <w:ind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</w:t>
      </w:r>
    </w:p>
    <w:p w:rsidR="00E22B13" w:rsidRPr="00E22B13" w:rsidRDefault="00E22B13" w:rsidP="006D5C47">
      <w:pPr>
        <w:spacing w:before="100" w:beforeAutospacing="1" w:after="100" w:afterAutospacing="1"/>
        <w:ind w:right="175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              Рекомендуемые жанры: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1. Проза: рассказ, очерк, эссе, биография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2. Поэзия: стихотворение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3. Публицистика: репортаж, интервью, статья, хроника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4. Современные жанры: </w:t>
      </w:r>
      <w:proofErr w:type="spellStart"/>
      <w:r w:rsidRPr="00E22B13">
        <w:rPr>
          <w:rFonts w:ascii="Times New Roman" w:eastAsia="Times New Roman" w:hAnsi="Times New Roman"/>
          <w:color w:val="555555"/>
          <w:lang w:eastAsia="ru-RU"/>
        </w:rPr>
        <w:t>фанфики</w:t>
      </w:r>
      <w:proofErr w:type="spell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, каноны, </w:t>
      </w:r>
      <w:proofErr w:type="spellStart"/>
      <w:r w:rsidRPr="00E22B13">
        <w:rPr>
          <w:rFonts w:ascii="Times New Roman" w:eastAsia="Times New Roman" w:hAnsi="Times New Roman"/>
          <w:color w:val="555555"/>
          <w:lang w:eastAsia="ru-RU"/>
        </w:rPr>
        <w:t>ориджиналы</w:t>
      </w:r>
      <w:proofErr w:type="spellEnd"/>
      <w:r w:rsidRPr="00E22B13">
        <w:rPr>
          <w:rFonts w:ascii="Times New Roman" w:eastAsia="Times New Roman" w:hAnsi="Times New Roman"/>
          <w:color w:val="555555"/>
          <w:lang w:eastAsia="ru-RU"/>
        </w:rPr>
        <w:t xml:space="preserve"> и т.д.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5. Видео ролики с исполнением произведения собственного сочинения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b/>
          <w:bCs/>
          <w:color w:val="555555"/>
          <w:lang w:eastAsia="ru-RU"/>
        </w:rPr>
        <w:t>В каждом жанре будут определяться три призовых места и дополнительно по решению жюри лучшие работы для публикации</w:t>
      </w:r>
      <w:r w:rsidRPr="00E22B13">
        <w:rPr>
          <w:rFonts w:ascii="Times New Roman" w:eastAsia="Times New Roman" w:hAnsi="Times New Roman"/>
          <w:color w:val="555555"/>
          <w:lang w:eastAsia="ru-RU"/>
        </w:rPr>
        <w:t>.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Работы можно высылать по адресу:</w:t>
      </w:r>
    </w:p>
    <w:p w:rsidR="00E22B13" w:rsidRPr="00E22B13" w:rsidRDefault="006D5C47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hyperlink r:id="rId7" w:history="1">
        <w:r w:rsidR="00E22B13" w:rsidRPr="00E22B13">
          <w:rPr>
            <w:rFonts w:ascii="Times New Roman" w:eastAsia="Times New Roman" w:hAnsi="Times New Roman"/>
            <w:lang w:eastAsia="ru-RU"/>
          </w:rPr>
          <w:t>ludabashko@gmail.com</w:t>
        </w:r>
      </w:hyperlink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или</w:t>
      </w:r>
    </w:p>
    <w:p w:rsidR="00E22B13" w:rsidRPr="00E22B13" w:rsidRDefault="00E22B13" w:rsidP="006D5C47">
      <w:pPr>
        <w:spacing w:before="100" w:beforeAutospacing="1" w:after="100" w:afterAutospacing="1"/>
        <w:ind w:left="45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http://vk.com/club94331964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Итоги конкурса будут подведены в период с 30 марта по 15 апреля 2018 года  включительно.</w:t>
      </w:r>
    </w:p>
    <w:p w:rsidR="00E22B13" w:rsidRPr="00E22B13" w:rsidRDefault="00E22B13" w:rsidP="006D5C47">
      <w:pPr>
        <w:spacing w:after="200"/>
        <w:ind w:right="175" w:firstLine="54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imes New Roman" w:eastAsia="Times New Roman" w:hAnsi="Times New Roman"/>
          <w:color w:val="555555"/>
          <w:lang w:eastAsia="ru-RU"/>
        </w:rPr>
        <w:t>участие бесплатное</w:t>
      </w:r>
    </w:p>
    <w:p w:rsidR="00E22B13" w:rsidRPr="00E22B13" w:rsidRDefault="00E22B13" w:rsidP="006D5C47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E22B1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CE12BE" w:rsidRDefault="00CE12BE" w:rsidP="006D5C47">
      <w:pPr>
        <w:jc w:val="both"/>
      </w:pPr>
    </w:p>
    <w:sectPr w:rsidR="00CE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2049"/>
    <w:multiLevelType w:val="multilevel"/>
    <w:tmpl w:val="B516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35"/>
    <w:rsid w:val="001D5598"/>
    <w:rsid w:val="00360E05"/>
    <w:rsid w:val="003F2778"/>
    <w:rsid w:val="00641D12"/>
    <w:rsid w:val="006D5C47"/>
    <w:rsid w:val="00833033"/>
    <w:rsid w:val="00A37C35"/>
    <w:rsid w:val="00C65FBF"/>
    <w:rsid w:val="00CE12BE"/>
    <w:rsid w:val="00E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F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5F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5F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5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65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5F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5F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5F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65F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5F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5F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5F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5F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5F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5F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5F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5F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5FBF"/>
    <w:rPr>
      <w:b/>
      <w:bCs/>
    </w:rPr>
  </w:style>
  <w:style w:type="character" w:styleId="a8">
    <w:name w:val="Emphasis"/>
    <w:basedOn w:val="a0"/>
    <w:uiPriority w:val="20"/>
    <w:qFormat/>
    <w:rsid w:val="00C65F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5FBF"/>
    <w:rPr>
      <w:szCs w:val="32"/>
    </w:rPr>
  </w:style>
  <w:style w:type="paragraph" w:styleId="aa">
    <w:name w:val="List Paragraph"/>
    <w:basedOn w:val="a"/>
    <w:uiPriority w:val="34"/>
    <w:qFormat/>
    <w:rsid w:val="00C65F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FBF"/>
    <w:rPr>
      <w:i/>
    </w:rPr>
  </w:style>
  <w:style w:type="character" w:customStyle="1" w:styleId="22">
    <w:name w:val="Цитата 2 Знак"/>
    <w:basedOn w:val="a0"/>
    <w:link w:val="21"/>
    <w:uiPriority w:val="29"/>
    <w:rsid w:val="00C65F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5F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5FBF"/>
    <w:rPr>
      <w:b/>
      <w:i/>
      <w:sz w:val="24"/>
    </w:rPr>
  </w:style>
  <w:style w:type="character" w:styleId="ad">
    <w:name w:val="Subtle Emphasis"/>
    <w:uiPriority w:val="19"/>
    <w:qFormat/>
    <w:rsid w:val="00C65F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5F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5F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5F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5F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5FBF"/>
    <w:pPr>
      <w:outlineLvl w:val="9"/>
    </w:pPr>
  </w:style>
  <w:style w:type="character" w:styleId="af3">
    <w:name w:val="Hyperlink"/>
    <w:basedOn w:val="a0"/>
    <w:uiPriority w:val="99"/>
    <w:semiHidden/>
    <w:unhideWhenUsed/>
    <w:rsid w:val="00E22B1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E2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E2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E22B13"/>
  </w:style>
  <w:style w:type="character" w:customStyle="1" w:styleId="gi">
    <w:name w:val="gi"/>
    <w:basedOn w:val="a0"/>
    <w:rsid w:val="00E22B13"/>
  </w:style>
  <w:style w:type="paragraph" w:styleId="af5">
    <w:name w:val="Balloon Text"/>
    <w:basedOn w:val="a"/>
    <w:link w:val="af6"/>
    <w:uiPriority w:val="99"/>
    <w:semiHidden/>
    <w:unhideWhenUsed/>
    <w:rsid w:val="00E22B1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5F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5F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5F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5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65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5F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5F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5F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65F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5F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5F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5F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5F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5F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5F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5F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5F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5FBF"/>
    <w:rPr>
      <w:b/>
      <w:bCs/>
    </w:rPr>
  </w:style>
  <w:style w:type="character" w:styleId="a8">
    <w:name w:val="Emphasis"/>
    <w:basedOn w:val="a0"/>
    <w:uiPriority w:val="20"/>
    <w:qFormat/>
    <w:rsid w:val="00C65F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5FBF"/>
    <w:rPr>
      <w:szCs w:val="32"/>
    </w:rPr>
  </w:style>
  <w:style w:type="paragraph" w:styleId="aa">
    <w:name w:val="List Paragraph"/>
    <w:basedOn w:val="a"/>
    <w:uiPriority w:val="34"/>
    <w:qFormat/>
    <w:rsid w:val="00C65F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FBF"/>
    <w:rPr>
      <w:i/>
    </w:rPr>
  </w:style>
  <w:style w:type="character" w:customStyle="1" w:styleId="22">
    <w:name w:val="Цитата 2 Знак"/>
    <w:basedOn w:val="a0"/>
    <w:link w:val="21"/>
    <w:uiPriority w:val="29"/>
    <w:rsid w:val="00C65F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5F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5FBF"/>
    <w:rPr>
      <w:b/>
      <w:i/>
      <w:sz w:val="24"/>
    </w:rPr>
  </w:style>
  <w:style w:type="character" w:styleId="ad">
    <w:name w:val="Subtle Emphasis"/>
    <w:uiPriority w:val="19"/>
    <w:qFormat/>
    <w:rsid w:val="00C65F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5F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5F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5F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5F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5FBF"/>
    <w:pPr>
      <w:outlineLvl w:val="9"/>
    </w:pPr>
  </w:style>
  <w:style w:type="character" w:styleId="af3">
    <w:name w:val="Hyperlink"/>
    <w:basedOn w:val="a0"/>
    <w:uiPriority w:val="99"/>
    <w:semiHidden/>
    <w:unhideWhenUsed/>
    <w:rsid w:val="00E22B1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E2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E2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E22B13"/>
  </w:style>
  <w:style w:type="character" w:customStyle="1" w:styleId="gi">
    <w:name w:val="gi"/>
    <w:basedOn w:val="a0"/>
    <w:rsid w:val="00E22B13"/>
  </w:style>
  <w:style w:type="paragraph" w:styleId="af5">
    <w:name w:val="Balloon Text"/>
    <w:basedOn w:val="a"/>
    <w:link w:val="af6"/>
    <w:uiPriority w:val="99"/>
    <w:semiHidden/>
    <w:unhideWhenUsed/>
    <w:rsid w:val="00E22B1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425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dabash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2017-10-05T02:33:00Z</dcterms:created>
  <dcterms:modified xsi:type="dcterms:W3CDTF">2017-12-07T03:20:00Z</dcterms:modified>
</cp:coreProperties>
</file>